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B163B5" w:rsidRDefault="00B163B5">
      <w:pPr>
        <w:jc w:val="center"/>
        <w:rPr>
          <w:rFonts w:ascii="Tahoma" w:eastAsia="Tahoma" w:hAnsi="Tahoma" w:cs="Tahoma"/>
          <w:sz w:val="24"/>
          <w:szCs w:val="24"/>
          <w:u w:val="single"/>
        </w:rPr>
      </w:pPr>
      <w:bookmarkStart w:id="0" w:name="_GoBack"/>
      <w:bookmarkEnd w:id="0"/>
    </w:p>
    <w:p w14:paraId="00000002" w14:textId="77777777" w:rsidR="00B163B5" w:rsidRDefault="00B163B5">
      <w:pPr>
        <w:jc w:val="center"/>
        <w:rPr>
          <w:rFonts w:ascii="Tahoma" w:eastAsia="Tahoma" w:hAnsi="Tahoma" w:cs="Tahoma"/>
          <w:sz w:val="24"/>
          <w:szCs w:val="24"/>
          <w:u w:val="single"/>
        </w:rPr>
      </w:pPr>
    </w:p>
    <w:p w14:paraId="00000003" w14:textId="77777777" w:rsidR="00B163B5" w:rsidRDefault="00B163B5">
      <w:pPr>
        <w:jc w:val="center"/>
        <w:rPr>
          <w:rFonts w:ascii="Tahoma" w:eastAsia="Tahoma" w:hAnsi="Tahoma" w:cs="Tahoma"/>
          <w:sz w:val="24"/>
          <w:szCs w:val="24"/>
          <w:u w:val="single"/>
        </w:rPr>
      </w:pPr>
    </w:p>
    <w:p w14:paraId="00000004" w14:textId="77777777" w:rsidR="00B163B5" w:rsidRDefault="00A778EE">
      <w:pPr>
        <w:jc w:val="center"/>
        <w:rPr>
          <w:rFonts w:ascii="Tahoma" w:eastAsia="Tahoma" w:hAnsi="Tahoma" w:cs="Tahoma"/>
          <w:sz w:val="28"/>
          <w:szCs w:val="28"/>
          <w:u w:val="single"/>
        </w:rPr>
      </w:pPr>
      <w:r>
        <w:rPr>
          <w:rFonts w:ascii="Tahoma" w:eastAsia="Tahoma" w:hAnsi="Tahoma" w:cs="Tahoma"/>
          <w:b/>
          <w:sz w:val="28"/>
          <w:szCs w:val="28"/>
          <w:u w:val="single"/>
        </w:rPr>
        <w:t>DECLARAÇÃO</w:t>
      </w:r>
    </w:p>
    <w:p w14:paraId="00000005" w14:textId="77777777" w:rsidR="00B163B5" w:rsidRDefault="00B163B5">
      <w:pPr>
        <w:rPr>
          <w:rFonts w:ascii="Tahoma" w:eastAsia="Tahoma" w:hAnsi="Tahoma" w:cs="Tahoma"/>
          <w:sz w:val="24"/>
          <w:szCs w:val="24"/>
        </w:rPr>
      </w:pPr>
    </w:p>
    <w:p w14:paraId="00000006" w14:textId="77777777" w:rsidR="00B163B5" w:rsidRDefault="00B163B5">
      <w:pPr>
        <w:jc w:val="both"/>
        <w:rPr>
          <w:rFonts w:ascii="Tahoma" w:eastAsia="Tahoma" w:hAnsi="Tahoma" w:cs="Tahoma"/>
          <w:sz w:val="24"/>
          <w:szCs w:val="24"/>
        </w:rPr>
      </w:pPr>
    </w:p>
    <w:p w14:paraId="00000007" w14:textId="77777777" w:rsidR="00B163B5" w:rsidRDefault="00B163B5">
      <w:pPr>
        <w:jc w:val="both"/>
        <w:rPr>
          <w:rFonts w:ascii="Tahoma" w:eastAsia="Tahoma" w:hAnsi="Tahoma" w:cs="Tahoma"/>
          <w:sz w:val="24"/>
          <w:szCs w:val="24"/>
        </w:rPr>
      </w:pPr>
    </w:p>
    <w:p w14:paraId="00000008" w14:textId="77777777" w:rsidR="00B163B5" w:rsidRDefault="00B163B5">
      <w:pPr>
        <w:jc w:val="both"/>
        <w:rPr>
          <w:rFonts w:ascii="Tahoma" w:eastAsia="Tahoma" w:hAnsi="Tahoma" w:cs="Tahoma"/>
          <w:sz w:val="24"/>
          <w:szCs w:val="24"/>
        </w:rPr>
      </w:pPr>
    </w:p>
    <w:p w14:paraId="00000009" w14:textId="190F1655" w:rsidR="00B163B5" w:rsidRDefault="00A778E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ab/>
      </w:r>
      <w:r>
        <w:rPr>
          <w:rFonts w:ascii="Tahoma" w:eastAsia="Tahoma" w:hAnsi="Tahoma" w:cs="Tahoma"/>
          <w:color w:val="000000"/>
          <w:sz w:val="24"/>
          <w:szCs w:val="24"/>
        </w:rPr>
        <w:tab/>
      </w:r>
      <w:r>
        <w:rPr>
          <w:rFonts w:ascii="Tahoma" w:eastAsia="Tahoma" w:hAnsi="Tahoma" w:cs="Tahoma"/>
          <w:color w:val="000000"/>
          <w:sz w:val="24"/>
          <w:szCs w:val="24"/>
        </w:rPr>
        <w:tab/>
      </w:r>
      <w:r>
        <w:rPr>
          <w:rFonts w:ascii="Tahoma" w:eastAsia="Tahoma" w:hAnsi="Tahoma" w:cs="Tahoma"/>
          <w:color w:val="000000"/>
          <w:sz w:val="24"/>
          <w:szCs w:val="24"/>
        </w:rPr>
        <w:tab/>
      </w:r>
      <w:r w:rsidR="006A71D1">
        <w:rPr>
          <w:rFonts w:ascii="Tahoma" w:eastAsia="Tahoma" w:hAnsi="Tahoma" w:cs="Tahoma"/>
          <w:b/>
          <w:sz w:val="24"/>
          <w:szCs w:val="24"/>
        </w:rPr>
        <w:t>Fulano de Tal</w:t>
      </w:r>
      <w:r>
        <w:rPr>
          <w:rFonts w:ascii="Tahoma" w:eastAsia="Tahoma" w:hAnsi="Tahoma" w:cs="Tahoma"/>
          <w:sz w:val="24"/>
          <w:szCs w:val="24"/>
        </w:rPr>
        <w:t xml:space="preserve">, CPF n.º </w:t>
      </w:r>
      <w:r w:rsidR="006A71D1">
        <w:rPr>
          <w:rFonts w:ascii="Tahoma" w:eastAsia="Tahoma" w:hAnsi="Tahoma" w:cs="Tahoma"/>
          <w:sz w:val="24"/>
          <w:szCs w:val="24"/>
        </w:rPr>
        <w:t>000.000.000-00</w:t>
      </w:r>
      <w:r>
        <w:rPr>
          <w:rFonts w:ascii="Tahoma" w:eastAsia="Tahoma" w:hAnsi="Tahoma" w:cs="Tahoma"/>
          <w:sz w:val="24"/>
          <w:szCs w:val="24"/>
        </w:rPr>
        <w:t xml:space="preserve">, brasileiro, casado, residente e domiciliado no município de </w:t>
      </w:r>
      <w:proofErr w:type="spellStart"/>
      <w:r>
        <w:rPr>
          <w:rFonts w:ascii="Tahoma" w:eastAsia="Tahoma" w:hAnsi="Tahoma" w:cs="Tahoma"/>
          <w:sz w:val="24"/>
          <w:szCs w:val="24"/>
        </w:rPr>
        <w:t>Westfália</w:t>
      </w:r>
      <w:proofErr w:type="spellEnd"/>
      <w:r>
        <w:rPr>
          <w:rFonts w:ascii="Tahoma" w:eastAsia="Tahoma" w:hAnsi="Tahoma" w:cs="Tahoma"/>
          <w:sz w:val="24"/>
          <w:szCs w:val="24"/>
        </w:rPr>
        <w:t>,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por meio deste documento,</w:t>
      </w:r>
      <w:r>
        <w:rPr>
          <w:rFonts w:ascii="Tahoma" w:eastAsia="Tahoma" w:hAnsi="Tahoma" w:cs="Tahoma"/>
          <w:b/>
          <w:color w:val="000000"/>
          <w:sz w:val="24"/>
          <w:szCs w:val="24"/>
        </w:rPr>
        <w:t xml:space="preserve"> DECLAR</w:t>
      </w:r>
      <w:r>
        <w:rPr>
          <w:rFonts w:ascii="Tahoma" w:eastAsia="Tahoma" w:hAnsi="Tahoma" w:cs="Tahoma"/>
          <w:b/>
          <w:sz w:val="24"/>
          <w:szCs w:val="24"/>
        </w:rPr>
        <w:t>O</w:t>
      </w:r>
      <w:r>
        <w:rPr>
          <w:rFonts w:ascii="Tahoma" w:eastAsia="Tahoma" w:hAnsi="Tahoma" w:cs="Tahoma"/>
          <w:b/>
          <w:color w:val="000000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para os devidos fins e sob as penalidades da lei, </w:t>
      </w:r>
      <w:r>
        <w:rPr>
          <w:rFonts w:ascii="Tahoma" w:eastAsia="Tahoma" w:hAnsi="Tahoma" w:cs="Tahoma"/>
          <w:sz w:val="24"/>
          <w:szCs w:val="24"/>
        </w:rPr>
        <w:t xml:space="preserve">que a solução para o esgotamento sanitário de uma </w:t>
      </w:r>
      <w:r>
        <w:rPr>
          <w:rFonts w:ascii="Tahoma" w:eastAsia="Tahoma" w:hAnsi="Tahoma" w:cs="Tahoma"/>
          <w:i/>
          <w:sz w:val="24"/>
          <w:szCs w:val="24"/>
        </w:rPr>
        <w:t>edificação residencial em alvenaria e concreto</w:t>
      </w:r>
      <w:r>
        <w:rPr>
          <w:rFonts w:ascii="Tahoma" w:eastAsia="Tahoma" w:hAnsi="Tahoma" w:cs="Tahoma"/>
          <w:b/>
          <w:sz w:val="24"/>
          <w:szCs w:val="24"/>
        </w:rPr>
        <w:t xml:space="preserve">, </w:t>
      </w:r>
      <w:r>
        <w:rPr>
          <w:rFonts w:ascii="Tahoma" w:eastAsia="Tahoma" w:hAnsi="Tahoma" w:cs="Tahoma"/>
          <w:sz w:val="24"/>
          <w:szCs w:val="24"/>
        </w:rPr>
        <w:t xml:space="preserve">com área de </w:t>
      </w:r>
      <w:r w:rsidR="006A71D1">
        <w:rPr>
          <w:rFonts w:ascii="Tahoma" w:eastAsia="Tahoma" w:hAnsi="Tahoma" w:cs="Tahoma"/>
          <w:sz w:val="24"/>
          <w:szCs w:val="24"/>
        </w:rPr>
        <w:t>00</w:t>
      </w:r>
      <w:r>
        <w:rPr>
          <w:rFonts w:ascii="Tahoma" w:eastAsia="Tahoma" w:hAnsi="Tahoma" w:cs="Tahoma"/>
          <w:sz w:val="24"/>
          <w:szCs w:val="24"/>
        </w:rPr>
        <w:t>,</w:t>
      </w:r>
      <w:r w:rsidR="006A71D1">
        <w:rPr>
          <w:rFonts w:ascii="Tahoma" w:eastAsia="Tahoma" w:hAnsi="Tahoma" w:cs="Tahoma"/>
          <w:sz w:val="24"/>
          <w:szCs w:val="24"/>
        </w:rPr>
        <w:t>00</w:t>
      </w:r>
      <w:r>
        <w:rPr>
          <w:rFonts w:ascii="Tahoma" w:eastAsia="Tahoma" w:hAnsi="Tahoma" w:cs="Tahoma"/>
          <w:sz w:val="24"/>
          <w:szCs w:val="24"/>
        </w:rPr>
        <w:t>m</w:t>
      </w:r>
      <w:r w:rsidR="006A71D1">
        <w:rPr>
          <w:rFonts w:ascii="Tahoma" w:eastAsia="Tahoma" w:hAnsi="Tahoma" w:cs="Tahoma"/>
          <w:sz w:val="24"/>
          <w:szCs w:val="24"/>
        </w:rPr>
        <w:t xml:space="preserve">², </w:t>
      </w:r>
      <w:r>
        <w:rPr>
          <w:rFonts w:ascii="Tahoma" w:eastAsia="Tahoma" w:hAnsi="Tahoma" w:cs="Tahoma"/>
          <w:sz w:val="24"/>
          <w:szCs w:val="24"/>
        </w:rPr>
        <w:t xml:space="preserve">construída no ano de </w:t>
      </w:r>
      <w:r w:rsidR="006A71D1">
        <w:rPr>
          <w:rFonts w:ascii="Tahoma" w:eastAsia="Tahoma" w:hAnsi="Tahoma" w:cs="Tahoma"/>
          <w:sz w:val="24"/>
          <w:szCs w:val="24"/>
        </w:rPr>
        <w:t>0000</w:t>
      </w:r>
      <w:r>
        <w:rPr>
          <w:rFonts w:ascii="Tahoma" w:eastAsia="Tahoma" w:hAnsi="Tahoma" w:cs="Tahoma"/>
          <w:sz w:val="24"/>
          <w:szCs w:val="24"/>
        </w:rPr>
        <w:t xml:space="preserve">, possuem a capacidade informada no projeto protocolado sob nº </w:t>
      </w:r>
      <w:r w:rsidR="006A71D1">
        <w:rPr>
          <w:rFonts w:ascii="Tahoma" w:eastAsia="Tahoma" w:hAnsi="Tahoma" w:cs="Tahoma"/>
          <w:sz w:val="24"/>
          <w:szCs w:val="24"/>
        </w:rPr>
        <w:t>0000</w:t>
      </w:r>
      <w:r>
        <w:rPr>
          <w:rFonts w:ascii="Tahoma" w:eastAsia="Tahoma" w:hAnsi="Tahoma" w:cs="Tahoma"/>
          <w:sz w:val="24"/>
          <w:szCs w:val="24"/>
        </w:rPr>
        <w:t>/</w:t>
      </w:r>
      <w:r w:rsidR="006A71D1">
        <w:rPr>
          <w:rFonts w:ascii="Tahoma" w:eastAsia="Tahoma" w:hAnsi="Tahoma" w:cs="Tahoma"/>
          <w:sz w:val="24"/>
          <w:szCs w:val="24"/>
        </w:rPr>
        <w:t>00</w:t>
      </w:r>
      <w:r>
        <w:rPr>
          <w:rFonts w:ascii="Tahoma" w:eastAsia="Tahoma" w:hAnsi="Tahoma" w:cs="Tahoma"/>
          <w:sz w:val="24"/>
          <w:szCs w:val="24"/>
        </w:rPr>
        <w:t xml:space="preserve"> neste município. </w:t>
      </w:r>
      <w:r>
        <w:rPr>
          <w:rFonts w:ascii="Tahoma" w:eastAsia="Tahoma" w:hAnsi="Tahoma" w:cs="Tahoma"/>
          <w:b/>
          <w:sz w:val="24"/>
          <w:szCs w:val="24"/>
        </w:rPr>
        <w:t>DECLARO</w:t>
      </w:r>
      <w:r>
        <w:rPr>
          <w:rFonts w:ascii="Tahoma" w:eastAsia="Tahoma" w:hAnsi="Tahoma" w:cs="Tahoma"/>
          <w:sz w:val="24"/>
          <w:szCs w:val="24"/>
        </w:rPr>
        <w:t xml:space="preserve"> também, que o sistema está em bom funcionamento, visto que assumo o compromisso da manutenção e limpeza da fossa, filtro e sumidouro implantado no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imóvel (matrícula nº </w:t>
      </w:r>
      <w:r w:rsidR="006A71D1">
        <w:rPr>
          <w:rFonts w:ascii="Tahoma" w:eastAsia="Tahoma" w:hAnsi="Tahoma" w:cs="Tahoma"/>
          <w:sz w:val="24"/>
          <w:szCs w:val="24"/>
        </w:rPr>
        <w:t>0000</w:t>
      </w:r>
      <w:r>
        <w:rPr>
          <w:rFonts w:ascii="Tahoma" w:eastAsia="Tahoma" w:hAnsi="Tahoma" w:cs="Tahoma"/>
          <w:color w:val="000000"/>
          <w:sz w:val="24"/>
          <w:szCs w:val="24"/>
        </w:rPr>
        <w:t>)</w:t>
      </w:r>
      <w:r>
        <w:rPr>
          <w:rFonts w:ascii="Tahoma" w:eastAsia="Tahoma" w:hAnsi="Tahoma" w:cs="Tahoma"/>
          <w:sz w:val="24"/>
          <w:szCs w:val="24"/>
        </w:rPr>
        <w:t xml:space="preserve">, localizado na </w:t>
      </w:r>
      <w:r w:rsidR="006A71D1">
        <w:rPr>
          <w:rFonts w:ascii="Tahoma" w:eastAsia="Tahoma" w:hAnsi="Tahoma" w:cs="Tahoma"/>
          <w:sz w:val="24"/>
          <w:szCs w:val="24"/>
        </w:rPr>
        <w:t>Rua Tal</w:t>
      </w:r>
      <w:r>
        <w:rPr>
          <w:rFonts w:ascii="Tahoma" w:eastAsia="Tahoma" w:hAnsi="Tahoma" w:cs="Tahoma"/>
          <w:sz w:val="24"/>
          <w:szCs w:val="24"/>
        </w:rPr>
        <w:t xml:space="preserve">, Quadra </w:t>
      </w:r>
      <w:r w:rsidR="006A71D1">
        <w:rPr>
          <w:rFonts w:ascii="Tahoma" w:eastAsia="Tahoma" w:hAnsi="Tahoma" w:cs="Tahoma"/>
          <w:sz w:val="24"/>
          <w:szCs w:val="24"/>
        </w:rPr>
        <w:t>0</w:t>
      </w:r>
      <w:r>
        <w:rPr>
          <w:rFonts w:ascii="Tahoma" w:eastAsia="Tahoma" w:hAnsi="Tahoma" w:cs="Tahoma"/>
          <w:sz w:val="24"/>
          <w:szCs w:val="24"/>
        </w:rPr>
        <w:t>00, Lote 0</w:t>
      </w:r>
      <w:r w:rsidR="006A71D1">
        <w:rPr>
          <w:rFonts w:ascii="Tahoma" w:eastAsia="Tahoma" w:hAnsi="Tahoma" w:cs="Tahoma"/>
          <w:sz w:val="24"/>
          <w:szCs w:val="24"/>
        </w:rPr>
        <w:t>00</w:t>
      </w:r>
      <w:r>
        <w:rPr>
          <w:rFonts w:ascii="Tahoma" w:eastAsia="Tahoma" w:hAnsi="Tahoma" w:cs="Tahoma"/>
          <w:sz w:val="24"/>
          <w:szCs w:val="24"/>
        </w:rPr>
        <w:t xml:space="preserve">, Bairro </w:t>
      </w:r>
      <w:r w:rsidR="006A71D1">
        <w:rPr>
          <w:rFonts w:ascii="Tahoma" w:eastAsia="Tahoma" w:hAnsi="Tahoma" w:cs="Tahoma"/>
          <w:sz w:val="24"/>
          <w:szCs w:val="24"/>
        </w:rPr>
        <w:t>Tal</w:t>
      </w:r>
      <w:r>
        <w:rPr>
          <w:rFonts w:ascii="Tahoma" w:eastAsia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eastAsia="Tahoma" w:hAnsi="Tahoma" w:cs="Tahoma"/>
          <w:sz w:val="24"/>
          <w:szCs w:val="24"/>
        </w:rPr>
        <w:t>Westfália</w:t>
      </w:r>
      <w:proofErr w:type="spellEnd"/>
      <w:r>
        <w:rPr>
          <w:rFonts w:ascii="Tahoma" w:eastAsia="Tahoma" w:hAnsi="Tahoma" w:cs="Tahoma"/>
          <w:sz w:val="24"/>
          <w:szCs w:val="24"/>
        </w:rPr>
        <w:t>/RS, não gerando direitos para possíveis ressarcimentos futuros.</w:t>
      </w:r>
    </w:p>
    <w:p w14:paraId="0000000A" w14:textId="77777777" w:rsidR="00B163B5" w:rsidRDefault="00A778EE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</w:t>
      </w:r>
    </w:p>
    <w:p w14:paraId="0000000B" w14:textId="77777777" w:rsidR="00B163B5" w:rsidRDefault="00B163B5">
      <w:pPr>
        <w:rPr>
          <w:rFonts w:ascii="Tahoma" w:eastAsia="Tahoma" w:hAnsi="Tahoma" w:cs="Tahoma"/>
        </w:rPr>
      </w:pPr>
    </w:p>
    <w:p w14:paraId="0000000C" w14:textId="77777777" w:rsidR="00B163B5" w:rsidRDefault="00B163B5">
      <w:pPr>
        <w:rPr>
          <w:rFonts w:ascii="Tahoma" w:eastAsia="Tahoma" w:hAnsi="Tahoma" w:cs="Tahoma"/>
        </w:rPr>
      </w:pPr>
    </w:p>
    <w:p w14:paraId="0000000D" w14:textId="77777777" w:rsidR="00B163B5" w:rsidRDefault="00B163B5">
      <w:pPr>
        <w:rPr>
          <w:rFonts w:ascii="Tahoma" w:eastAsia="Tahoma" w:hAnsi="Tahoma" w:cs="Tahoma"/>
          <w:sz w:val="24"/>
          <w:szCs w:val="24"/>
        </w:rPr>
      </w:pPr>
    </w:p>
    <w:p w14:paraId="0000000E" w14:textId="0F5306D4" w:rsidR="00B163B5" w:rsidRDefault="00A778EE">
      <w:pPr>
        <w:jc w:val="center"/>
        <w:rPr>
          <w:rFonts w:ascii="Tahoma" w:eastAsia="Tahoma" w:hAnsi="Tahoma" w:cs="Tahoma"/>
          <w:sz w:val="24"/>
          <w:szCs w:val="24"/>
        </w:rPr>
      </w:pPr>
      <w:proofErr w:type="spellStart"/>
      <w:r>
        <w:rPr>
          <w:rFonts w:ascii="Tahoma" w:eastAsia="Tahoma" w:hAnsi="Tahoma" w:cs="Tahoma"/>
          <w:sz w:val="24"/>
          <w:szCs w:val="24"/>
        </w:rPr>
        <w:t>Westfália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, </w:t>
      </w:r>
      <w:r w:rsidR="006A71D1">
        <w:rPr>
          <w:rFonts w:ascii="Tahoma" w:eastAsia="Tahoma" w:hAnsi="Tahoma" w:cs="Tahoma"/>
          <w:sz w:val="24"/>
          <w:szCs w:val="24"/>
        </w:rPr>
        <w:t>00</w:t>
      </w:r>
      <w:r>
        <w:rPr>
          <w:rFonts w:ascii="Tahoma" w:eastAsia="Tahoma" w:hAnsi="Tahoma" w:cs="Tahoma"/>
          <w:sz w:val="24"/>
          <w:szCs w:val="24"/>
        </w:rPr>
        <w:t xml:space="preserve"> de </w:t>
      </w:r>
      <w:r w:rsidR="006A71D1">
        <w:rPr>
          <w:rFonts w:ascii="Tahoma" w:eastAsia="Tahoma" w:hAnsi="Tahoma" w:cs="Tahoma"/>
          <w:sz w:val="24"/>
          <w:szCs w:val="24"/>
        </w:rPr>
        <w:t>mês</w:t>
      </w:r>
      <w:r>
        <w:rPr>
          <w:rFonts w:ascii="Tahoma" w:eastAsia="Tahoma" w:hAnsi="Tahoma" w:cs="Tahoma"/>
          <w:sz w:val="24"/>
          <w:szCs w:val="24"/>
        </w:rPr>
        <w:t xml:space="preserve"> de </w:t>
      </w:r>
      <w:r w:rsidR="006A71D1">
        <w:rPr>
          <w:rFonts w:ascii="Tahoma" w:eastAsia="Tahoma" w:hAnsi="Tahoma" w:cs="Tahoma"/>
          <w:sz w:val="24"/>
          <w:szCs w:val="24"/>
        </w:rPr>
        <w:t>0000</w:t>
      </w:r>
      <w:r>
        <w:rPr>
          <w:rFonts w:ascii="Tahoma" w:eastAsia="Tahoma" w:hAnsi="Tahoma" w:cs="Tahoma"/>
          <w:sz w:val="24"/>
          <w:szCs w:val="24"/>
        </w:rPr>
        <w:t>.</w:t>
      </w:r>
    </w:p>
    <w:p w14:paraId="0000000F" w14:textId="77777777" w:rsidR="00B163B5" w:rsidRDefault="00B163B5">
      <w:pPr>
        <w:jc w:val="center"/>
        <w:rPr>
          <w:rFonts w:ascii="Tahoma" w:eastAsia="Tahoma" w:hAnsi="Tahoma" w:cs="Tahoma"/>
          <w:sz w:val="24"/>
          <w:szCs w:val="24"/>
        </w:rPr>
      </w:pPr>
    </w:p>
    <w:p w14:paraId="00000010" w14:textId="77777777" w:rsidR="00B163B5" w:rsidRDefault="00B163B5">
      <w:pPr>
        <w:jc w:val="center"/>
        <w:rPr>
          <w:rFonts w:ascii="Tahoma" w:eastAsia="Tahoma" w:hAnsi="Tahoma" w:cs="Tahoma"/>
          <w:sz w:val="24"/>
          <w:szCs w:val="24"/>
        </w:rPr>
      </w:pPr>
    </w:p>
    <w:p w14:paraId="00000011" w14:textId="77777777" w:rsidR="00B163B5" w:rsidRDefault="00B163B5">
      <w:pPr>
        <w:jc w:val="center"/>
        <w:rPr>
          <w:rFonts w:ascii="Tahoma" w:eastAsia="Tahoma" w:hAnsi="Tahoma" w:cs="Tahoma"/>
          <w:sz w:val="24"/>
          <w:szCs w:val="24"/>
        </w:rPr>
      </w:pPr>
    </w:p>
    <w:p w14:paraId="00000012" w14:textId="77777777" w:rsidR="00B163B5" w:rsidRDefault="00B163B5">
      <w:pPr>
        <w:rPr>
          <w:rFonts w:ascii="Tahoma" w:eastAsia="Tahoma" w:hAnsi="Tahoma" w:cs="Tahoma"/>
          <w:sz w:val="24"/>
          <w:szCs w:val="24"/>
        </w:rPr>
      </w:pPr>
    </w:p>
    <w:p w14:paraId="00000013" w14:textId="77777777" w:rsidR="00B163B5" w:rsidRDefault="00B163B5">
      <w:pPr>
        <w:jc w:val="center"/>
        <w:rPr>
          <w:rFonts w:ascii="Tahoma" w:eastAsia="Tahoma" w:hAnsi="Tahoma" w:cs="Tahoma"/>
          <w:sz w:val="24"/>
          <w:szCs w:val="24"/>
        </w:rPr>
      </w:pPr>
    </w:p>
    <w:p w14:paraId="00000014" w14:textId="77777777" w:rsidR="00B163B5" w:rsidRDefault="00B163B5">
      <w:pPr>
        <w:jc w:val="center"/>
        <w:rPr>
          <w:rFonts w:ascii="Tahoma" w:eastAsia="Tahoma" w:hAnsi="Tahoma" w:cs="Tahoma"/>
          <w:sz w:val="24"/>
          <w:szCs w:val="24"/>
        </w:rPr>
      </w:pPr>
    </w:p>
    <w:p w14:paraId="00000015" w14:textId="77777777" w:rsidR="00B163B5" w:rsidRDefault="00A778EE">
      <w:pPr>
        <w:jc w:val="center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____________________________________</w:t>
      </w:r>
    </w:p>
    <w:p w14:paraId="00000016" w14:textId="61BF365E" w:rsidR="00B163B5" w:rsidRDefault="006A71D1">
      <w:pPr>
        <w:jc w:val="center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(NOME DO PROPRIETÁRIO)</w:t>
      </w:r>
    </w:p>
    <w:p w14:paraId="15DB51D7" w14:textId="19DF51C4" w:rsidR="006A71D1" w:rsidRDefault="006A71D1">
      <w:pPr>
        <w:jc w:val="center"/>
        <w:rPr>
          <w:rFonts w:ascii="Tahoma" w:eastAsia="Tahoma" w:hAnsi="Tahoma" w:cs="Tahoma"/>
          <w:sz w:val="24"/>
          <w:szCs w:val="24"/>
        </w:rPr>
      </w:pPr>
    </w:p>
    <w:p w14:paraId="27508992" w14:textId="5B6BAF94" w:rsidR="006A71D1" w:rsidRDefault="006A71D1">
      <w:pPr>
        <w:jc w:val="center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(assinatura deve ser reconhecida em cartório)</w:t>
      </w:r>
    </w:p>
    <w:p w14:paraId="00000017" w14:textId="77777777" w:rsidR="00B163B5" w:rsidRDefault="00B163B5">
      <w:pPr>
        <w:jc w:val="center"/>
        <w:rPr>
          <w:rFonts w:ascii="Tahoma" w:eastAsia="Tahoma" w:hAnsi="Tahoma" w:cs="Tahoma"/>
          <w:sz w:val="24"/>
          <w:szCs w:val="24"/>
        </w:rPr>
      </w:pPr>
    </w:p>
    <w:p w14:paraId="00000018" w14:textId="77777777" w:rsidR="00B163B5" w:rsidRDefault="00B163B5">
      <w:pPr>
        <w:jc w:val="center"/>
        <w:rPr>
          <w:rFonts w:ascii="Tahoma" w:eastAsia="Tahoma" w:hAnsi="Tahoma" w:cs="Tahoma"/>
          <w:sz w:val="24"/>
          <w:szCs w:val="24"/>
        </w:rPr>
      </w:pPr>
    </w:p>
    <w:p w14:paraId="00000019" w14:textId="77777777" w:rsidR="00B163B5" w:rsidRDefault="00B163B5">
      <w:pPr>
        <w:rPr>
          <w:rFonts w:ascii="Tahoma" w:eastAsia="Tahoma" w:hAnsi="Tahoma" w:cs="Tahoma"/>
          <w:sz w:val="24"/>
          <w:szCs w:val="24"/>
        </w:rPr>
      </w:pPr>
    </w:p>
    <w:p w14:paraId="0000001A" w14:textId="77777777" w:rsidR="00B163B5" w:rsidRDefault="00B163B5">
      <w:pPr>
        <w:rPr>
          <w:rFonts w:ascii="Tahoma" w:eastAsia="Tahoma" w:hAnsi="Tahoma" w:cs="Tahoma"/>
          <w:sz w:val="24"/>
          <w:szCs w:val="24"/>
        </w:rPr>
      </w:pPr>
    </w:p>
    <w:p w14:paraId="0000001B" w14:textId="77777777" w:rsidR="00B163B5" w:rsidRDefault="00B163B5">
      <w:pPr>
        <w:rPr>
          <w:rFonts w:ascii="Tahoma" w:eastAsia="Tahoma" w:hAnsi="Tahoma" w:cs="Tahoma"/>
          <w:sz w:val="24"/>
          <w:szCs w:val="24"/>
        </w:rPr>
      </w:pPr>
    </w:p>
    <w:sectPr w:rsidR="00B163B5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3B5"/>
    <w:rsid w:val="006A71D1"/>
    <w:rsid w:val="00A778EE"/>
    <w:rsid w:val="00B163B5"/>
    <w:rsid w:val="00C7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8BE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Accadrolli Mazzarollo</dc:creator>
  <cp:lastModifiedBy>Daniela Accadrolli Mazzarollo</cp:lastModifiedBy>
  <cp:revision>2</cp:revision>
  <dcterms:created xsi:type="dcterms:W3CDTF">2022-02-17T11:37:00Z</dcterms:created>
  <dcterms:modified xsi:type="dcterms:W3CDTF">2022-02-17T11:37:00Z</dcterms:modified>
</cp:coreProperties>
</file>