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77" w:rsidRDefault="00581377" w:rsidP="00581377">
      <w:pPr>
        <w:pStyle w:val="Textbody"/>
        <w:tabs>
          <w:tab w:val="left" w:pos="1980"/>
        </w:tabs>
        <w:spacing w:after="6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PLANILHA SIMPLIFICADA PARA FINS CADASTRAIS</w:t>
      </w:r>
    </w:p>
    <w:p w:rsidR="00581377" w:rsidRDefault="00581377" w:rsidP="00581377">
      <w:pPr>
        <w:pStyle w:val="Textbody"/>
        <w:spacing w:line="240" w:lineRule="auto"/>
        <w:ind w:right="227"/>
        <w:jc w:val="both"/>
        <w:rPr>
          <w:rFonts w:ascii="Arial" w:hAnsi="Arial"/>
          <w:b/>
          <w:bCs/>
          <w:sz w:val="18"/>
          <w:szCs w:val="18"/>
        </w:rPr>
      </w:pPr>
    </w:p>
    <w:p w:rsidR="00581377" w:rsidRPr="006B41B0" w:rsidRDefault="00581377" w:rsidP="00581377">
      <w:pPr>
        <w:pStyle w:val="Textbody"/>
        <w:spacing w:after="0" w:line="240" w:lineRule="atLeast"/>
        <w:rPr>
          <w:rFonts w:ascii="Arial" w:hAnsi="Arial"/>
          <w:b/>
          <w:bCs/>
          <w:sz w:val="20"/>
          <w:szCs w:val="20"/>
        </w:rPr>
      </w:pPr>
      <w:r w:rsidRPr="006B41B0">
        <w:rPr>
          <w:rFonts w:ascii="Arial" w:hAnsi="Arial"/>
          <w:b/>
          <w:bCs/>
          <w:sz w:val="20"/>
          <w:szCs w:val="20"/>
        </w:rPr>
        <w:t xml:space="preserve">Proprietário: </w:t>
      </w:r>
      <w:r w:rsidR="001375CF">
        <w:rPr>
          <w:rFonts w:ascii="Arial" w:hAnsi="Arial"/>
          <w:b/>
          <w:bCs/>
          <w:sz w:val="20"/>
          <w:szCs w:val="20"/>
        </w:rPr>
        <w:t>FULANO DE TAL -</w:t>
      </w:r>
      <w:proofErr w:type="gramStart"/>
      <w:r w:rsidR="001375CF">
        <w:rPr>
          <w:rFonts w:ascii="Arial" w:hAnsi="Arial"/>
          <w:b/>
          <w:bCs/>
          <w:sz w:val="20"/>
          <w:szCs w:val="20"/>
        </w:rPr>
        <w:t xml:space="preserve">  </w:t>
      </w:r>
      <w:proofErr w:type="gramEnd"/>
      <w:r w:rsidR="001375CF">
        <w:rPr>
          <w:rFonts w:ascii="Arial" w:hAnsi="Arial"/>
          <w:b/>
          <w:bCs/>
          <w:sz w:val="20"/>
          <w:szCs w:val="20"/>
        </w:rPr>
        <w:t>CPF nº 000.000.000-00</w:t>
      </w:r>
    </w:p>
    <w:p w:rsidR="00581377" w:rsidRPr="006B41B0" w:rsidRDefault="00581377" w:rsidP="00581377">
      <w:pPr>
        <w:pStyle w:val="Textbody"/>
        <w:spacing w:after="0" w:line="240" w:lineRule="atLeast"/>
        <w:rPr>
          <w:rFonts w:ascii="Arial" w:hAnsi="Arial"/>
          <w:b/>
          <w:bCs/>
          <w:sz w:val="20"/>
          <w:szCs w:val="20"/>
        </w:rPr>
      </w:pPr>
      <w:r w:rsidRPr="006B41B0">
        <w:rPr>
          <w:rFonts w:ascii="Arial" w:hAnsi="Arial"/>
          <w:b/>
          <w:bCs/>
          <w:sz w:val="20"/>
          <w:szCs w:val="20"/>
        </w:rPr>
        <w:t xml:space="preserve">Obra: Residência </w:t>
      </w:r>
      <w:proofErr w:type="spellStart"/>
      <w:r w:rsidRPr="006B41B0">
        <w:rPr>
          <w:rFonts w:ascii="Arial" w:hAnsi="Arial"/>
          <w:b/>
          <w:bCs/>
          <w:sz w:val="20"/>
          <w:szCs w:val="20"/>
        </w:rPr>
        <w:t>Multifamiliar</w:t>
      </w:r>
      <w:proofErr w:type="spellEnd"/>
      <w:r w:rsidRPr="006B41B0">
        <w:rPr>
          <w:rFonts w:ascii="Arial" w:hAnsi="Arial"/>
          <w:b/>
          <w:bCs/>
          <w:sz w:val="20"/>
          <w:szCs w:val="20"/>
        </w:rPr>
        <w:t xml:space="preserve"> </w:t>
      </w:r>
    </w:p>
    <w:p w:rsidR="00581377" w:rsidRPr="006B41B0" w:rsidRDefault="00581377" w:rsidP="00581377">
      <w:pPr>
        <w:pStyle w:val="Textbody"/>
        <w:spacing w:after="0" w:line="240" w:lineRule="atLeast"/>
        <w:rPr>
          <w:sz w:val="20"/>
          <w:szCs w:val="20"/>
        </w:rPr>
      </w:pPr>
      <w:r w:rsidRPr="006B41B0">
        <w:rPr>
          <w:rFonts w:ascii="Arial" w:hAnsi="Arial"/>
          <w:b/>
          <w:bCs/>
          <w:sz w:val="20"/>
          <w:szCs w:val="20"/>
        </w:rPr>
        <w:t xml:space="preserve">Endereço da obra: Rua </w:t>
      </w:r>
      <w:r w:rsidR="001375CF">
        <w:rPr>
          <w:rFonts w:ascii="Arial" w:hAnsi="Arial"/>
          <w:b/>
          <w:bCs/>
          <w:sz w:val="20"/>
          <w:szCs w:val="20"/>
        </w:rPr>
        <w:t>Tal, quadra 00, lote 000</w:t>
      </w:r>
      <w:r w:rsidRPr="006B41B0">
        <w:rPr>
          <w:rFonts w:ascii="Arial" w:hAnsi="Arial"/>
          <w:b/>
          <w:bCs/>
          <w:sz w:val="20"/>
          <w:szCs w:val="20"/>
        </w:rPr>
        <w:t xml:space="preserve">, bairro </w:t>
      </w:r>
      <w:r w:rsidR="001375CF">
        <w:rPr>
          <w:rFonts w:ascii="Arial" w:hAnsi="Arial"/>
          <w:b/>
          <w:bCs/>
          <w:sz w:val="20"/>
          <w:szCs w:val="20"/>
        </w:rPr>
        <w:t>Tal</w:t>
      </w:r>
      <w:r w:rsidRPr="006B41B0"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 w:rsidRPr="006B41B0">
        <w:rPr>
          <w:rFonts w:ascii="Arial" w:hAnsi="Arial"/>
          <w:b/>
          <w:bCs/>
          <w:sz w:val="20"/>
          <w:szCs w:val="20"/>
        </w:rPr>
        <w:t>Westfália</w:t>
      </w:r>
      <w:proofErr w:type="spellEnd"/>
      <w:r w:rsidRPr="006B41B0">
        <w:rPr>
          <w:rFonts w:ascii="Arial" w:hAnsi="Arial"/>
          <w:b/>
          <w:bCs/>
          <w:sz w:val="20"/>
          <w:szCs w:val="20"/>
        </w:rPr>
        <w:t>/</w:t>
      </w:r>
      <w:proofErr w:type="gramStart"/>
      <w:r w:rsidRPr="006B41B0">
        <w:rPr>
          <w:rFonts w:ascii="Arial" w:hAnsi="Arial"/>
          <w:b/>
          <w:bCs/>
          <w:sz w:val="20"/>
          <w:szCs w:val="20"/>
        </w:rPr>
        <w:t>RS</w:t>
      </w:r>
      <w:proofErr w:type="gramEnd"/>
    </w:p>
    <w:p w:rsidR="00581377" w:rsidRPr="006B41B0" w:rsidRDefault="00581377" w:rsidP="00581377">
      <w:pPr>
        <w:pStyle w:val="Textbody"/>
        <w:spacing w:line="240" w:lineRule="auto"/>
        <w:rPr>
          <w:rFonts w:ascii="Arial" w:hAnsi="Arial"/>
          <w:b/>
          <w:bCs/>
          <w:color w:val="FF000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1483"/>
        <w:gridCol w:w="1580"/>
        <w:gridCol w:w="1580"/>
        <w:gridCol w:w="1580"/>
        <w:gridCol w:w="1065"/>
        <w:gridCol w:w="1065"/>
      </w:tblGrid>
      <w:tr w:rsidR="00581377" w:rsidTr="001375CF">
        <w:trPr>
          <w:trHeight w:val="217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Bloco 01 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Bloco 02</w:t>
            </w:r>
          </w:p>
        </w:tc>
        <w:tc>
          <w:tcPr>
            <w:tcW w:w="47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300E">
              <w:rPr>
                <w:rFonts w:ascii="Arial" w:hAnsi="Arial"/>
                <w:b/>
                <w:sz w:val="20"/>
                <w:szCs w:val="20"/>
              </w:rPr>
              <w:t>Edificação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18300E">
              <w:rPr>
                <w:rFonts w:ascii="Arial" w:hAnsi="Arial"/>
                <w:b/>
                <w:sz w:val="20"/>
                <w:szCs w:val="20"/>
              </w:rPr>
              <w:t>Terreno</w:t>
            </w:r>
          </w:p>
        </w:tc>
      </w:tr>
      <w:tr w:rsidR="00581377" w:rsidTr="001375CF">
        <w:trPr>
          <w:jc w:val="center"/>
        </w:trPr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spacing w:line="360" w:lineRule="auto"/>
              <w:jc w:val="center"/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77" w:rsidRDefault="00581377" w:rsidP="001375CF">
            <w:pPr>
              <w:spacing w:line="360" w:lineRule="auto"/>
              <w:jc w:val="center"/>
            </w:pP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privativa (m²)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Comum (m²)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Total (m²)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Fração</w:t>
            </w:r>
          </w:p>
        </w:tc>
        <w:tc>
          <w:tcPr>
            <w:tcW w:w="10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m²</w:t>
            </w:r>
            <w:proofErr w:type="gramEnd"/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101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47,1500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47,1500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0,1254</w:t>
            </w:r>
          </w:p>
        </w:tc>
        <w:tc>
          <w:tcPr>
            <w:tcW w:w="106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203,5994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102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46,8875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46,8875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0,1246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202,3006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103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46,8875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46,8875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0,1246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202,3006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104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47,2450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47,2450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0,1256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203,9241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101</w:t>
            </w: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47,1200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47,1200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0,1253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203,4371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102</w:t>
            </w: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46,8500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46,8500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0,1245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202,1382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103</w:t>
            </w:r>
          </w:p>
        </w:tc>
        <w:tc>
          <w:tcPr>
            <w:tcW w:w="1580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46,8500</w:t>
            </w:r>
          </w:p>
        </w:tc>
        <w:tc>
          <w:tcPr>
            <w:tcW w:w="15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46,8500</w:t>
            </w:r>
          </w:p>
        </w:tc>
        <w:tc>
          <w:tcPr>
            <w:tcW w:w="1065" w:type="dxa"/>
            <w:tcBorders>
              <w:lef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0,1245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202,1382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148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Kitinete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104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47,2100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8B3792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47,2100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0,1255</w:t>
            </w:r>
          </w:p>
        </w:tc>
        <w:tc>
          <w:tcPr>
            <w:tcW w:w="1065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pStyle w:val="TableContents"/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203,7618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BLOCO 01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188,1700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A73725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188,1700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0,5002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812,1247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TOTAL BLOCO 02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188,0300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A73725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188,0300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0,4998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811,4753</w:t>
            </w:r>
          </w:p>
        </w:tc>
      </w:tr>
      <w:tr w:rsidR="00581377" w:rsidTr="001375CF">
        <w:trPr>
          <w:trHeight w:val="113"/>
          <w:jc w:val="center"/>
        </w:trPr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Pr="0018300E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FINAL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376,2000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377" w:rsidRDefault="00581377" w:rsidP="001375CF">
            <w:pPr>
              <w:jc w:val="center"/>
            </w:pPr>
            <w:r w:rsidRPr="00A73725">
              <w:rPr>
                <w:rFonts w:ascii="Arial" w:hAnsi="Arial"/>
                <w:sz w:val="20"/>
                <w:szCs w:val="20"/>
              </w:rPr>
              <w:t>__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376,2000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1,00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377" w:rsidRDefault="00581377" w:rsidP="001375CF">
            <w:pPr>
              <w:pStyle w:val="TableContents"/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1623,6000</w:t>
            </w:r>
          </w:p>
        </w:tc>
      </w:tr>
    </w:tbl>
    <w:p w:rsidR="00581377" w:rsidRDefault="00581377" w:rsidP="00581377"/>
    <w:p w:rsidR="00581377" w:rsidRDefault="00581377" w:rsidP="00581377"/>
    <w:p w:rsidR="00581377" w:rsidRDefault="00581377" w:rsidP="00581377"/>
    <w:p w:rsidR="00581377" w:rsidRPr="006B41B0" w:rsidRDefault="00581377" w:rsidP="00581377">
      <w:pPr>
        <w:suppressAutoHyphens w:val="0"/>
        <w:autoSpaceDN/>
        <w:jc w:val="center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  <w:proofErr w:type="spellStart"/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>Westfália</w:t>
      </w:r>
      <w:proofErr w:type="spellEnd"/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, </w:t>
      </w:r>
      <w:r w:rsidR="00FF46CB">
        <w:rPr>
          <w:rFonts w:ascii="Arial" w:eastAsia="Times New Roman" w:hAnsi="Arial"/>
          <w:kern w:val="0"/>
          <w:sz w:val="20"/>
          <w:szCs w:val="20"/>
          <w:lang w:eastAsia="pt-BR" w:bidi="ar-SA"/>
        </w:rPr>
        <w:t>00 de mês de 0000</w:t>
      </w:r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>.</w:t>
      </w:r>
    </w:p>
    <w:p w:rsidR="00581377" w:rsidRDefault="00581377" w:rsidP="00581377">
      <w:pPr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        </w:t>
      </w:r>
    </w:p>
    <w:p w:rsidR="00581377" w:rsidRPr="006B41B0" w:rsidRDefault="00581377" w:rsidP="00581377">
      <w:pPr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</w:p>
    <w:p w:rsidR="00581377" w:rsidRDefault="00581377" w:rsidP="00581377">
      <w:pPr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</w:p>
    <w:p w:rsidR="00581377" w:rsidRDefault="00581377" w:rsidP="00581377">
      <w:pPr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t-BR" w:bidi="ar-SA"/>
        </w:rPr>
        <w:t>____________________________</w:t>
      </w:r>
    </w:p>
    <w:p w:rsidR="00581377" w:rsidRPr="006B41B0" w:rsidRDefault="00581377" w:rsidP="00581377">
      <w:pPr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             Proprietário</w:t>
      </w:r>
    </w:p>
    <w:p w:rsidR="00581377" w:rsidRPr="006B41B0" w:rsidRDefault="00581377" w:rsidP="00581377">
      <w:pPr>
        <w:suppressAutoHyphens w:val="0"/>
        <w:autoSpaceDN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</w:pPr>
      <w:r w:rsidRPr="006B41B0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</w:t>
      </w:r>
      <w:r w:rsidR="00FF46CB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       FULANO DE TAL</w:t>
      </w:r>
      <w:r w:rsidRPr="006B41B0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                       </w:t>
      </w:r>
      <w:r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                    </w:t>
      </w:r>
      <w:r w:rsidR="00FF46CB"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        </w:t>
      </w:r>
      <w:r>
        <w:rPr>
          <w:rFonts w:ascii="Arial" w:eastAsia="Times New Roman" w:hAnsi="Arial"/>
          <w:b/>
          <w:kern w:val="0"/>
          <w:sz w:val="20"/>
          <w:szCs w:val="20"/>
          <w:lang w:eastAsia="pt-BR" w:bidi="ar-SA"/>
        </w:rPr>
        <w:t xml:space="preserve">   </w:t>
      </w:r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>____________________________</w:t>
      </w:r>
    </w:p>
    <w:p w:rsidR="00581377" w:rsidRPr="006B41B0" w:rsidRDefault="00581377" w:rsidP="00581377">
      <w:pPr>
        <w:suppressAutoHyphens w:val="0"/>
        <w:autoSpaceDN/>
        <w:textAlignment w:val="auto"/>
        <w:rPr>
          <w:rFonts w:ascii="Arial" w:eastAsia="Times New Roman" w:hAnsi="Arial"/>
          <w:kern w:val="0"/>
          <w:sz w:val="20"/>
          <w:szCs w:val="20"/>
          <w:lang w:eastAsia="pt-BR" w:bidi="ar-SA"/>
        </w:rPr>
      </w:pPr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   </w:t>
      </w:r>
      <w:r w:rsidR="00FF46CB">
        <w:rPr>
          <w:rFonts w:ascii="Arial" w:eastAsia="Times New Roman" w:hAnsi="Arial"/>
          <w:kern w:val="0"/>
          <w:sz w:val="20"/>
          <w:szCs w:val="20"/>
          <w:lang w:eastAsia="pt-BR" w:bidi="ar-SA"/>
        </w:rPr>
        <w:t>CPF nº 000.000.000-00</w:t>
      </w:r>
      <w:r w:rsidRPr="006B41B0"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                     </w:t>
      </w:r>
      <w:r>
        <w:rPr>
          <w:rFonts w:ascii="Arial" w:eastAsia="Times New Roman" w:hAnsi="Arial"/>
          <w:kern w:val="0"/>
          <w:sz w:val="20"/>
          <w:szCs w:val="20"/>
          <w:lang w:eastAsia="pt-BR" w:bidi="ar-SA"/>
        </w:rPr>
        <w:t xml:space="preserve">                                          Responsável técnico</w:t>
      </w:r>
    </w:p>
    <w:p w:rsidR="005C4D9C" w:rsidRDefault="005C4D9C">
      <w:bookmarkStart w:id="0" w:name="_GoBack"/>
      <w:bookmarkEnd w:id="0"/>
    </w:p>
    <w:sectPr w:rsidR="005C4D9C" w:rsidSect="005813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77"/>
    <w:rsid w:val="001375CF"/>
    <w:rsid w:val="00581377"/>
    <w:rsid w:val="005C4D9C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581377"/>
    <w:pPr>
      <w:spacing w:after="140" w:line="288" w:lineRule="auto"/>
    </w:pPr>
  </w:style>
  <w:style w:type="paragraph" w:customStyle="1" w:styleId="TableContents">
    <w:name w:val="Table Contents"/>
    <w:basedOn w:val="Normal"/>
    <w:rsid w:val="0058137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581377"/>
    <w:pPr>
      <w:spacing w:after="140" w:line="288" w:lineRule="auto"/>
    </w:pPr>
  </w:style>
  <w:style w:type="paragraph" w:customStyle="1" w:styleId="TableContents">
    <w:name w:val="Table Contents"/>
    <w:basedOn w:val="Normal"/>
    <w:rsid w:val="0058137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Accadrolli Mazzarollo</dc:creator>
  <cp:lastModifiedBy>Daniela Accadrolli Mazzarollo</cp:lastModifiedBy>
  <cp:revision>2</cp:revision>
  <dcterms:created xsi:type="dcterms:W3CDTF">2021-10-28T13:15:00Z</dcterms:created>
  <dcterms:modified xsi:type="dcterms:W3CDTF">2021-10-28T16:03:00Z</dcterms:modified>
</cp:coreProperties>
</file>